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2F" w:rsidRPr="008D6AFF" w:rsidRDefault="003325BF" w:rsidP="000D08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0D082F" w:rsidRPr="008D6AFF" w:rsidRDefault="003325B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D082F" w:rsidRPr="008D6AFF" w:rsidRDefault="003325B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D082F" w:rsidRPr="008D6AFF" w:rsidRDefault="003325B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0D082F" w:rsidRPr="000D082F" w:rsidRDefault="000D082F" w:rsidP="000D082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3325BF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06-2</w:t>
      </w:r>
      <w:r>
        <w:rPr>
          <w:rFonts w:ascii="Times New Roman" w:eastAsia="Times New Roman" w:hAnsi="Times New Roman" w:cs="Times New Roman"/>
          <w:color w:val="000000"/>
          <w:sz w:val="24"/>
        </w:rPr>
        <w:t>/</w:t>
      </w:r>
      <w:r w:rsidR="00514C8B">
        <w:rPr>
          <w:rFonts w:ascii="Times New Roman" w:eastAsia="Times New Roman" w:hAnsi="Times New Roman" w:cs="Times New Roman"/>
          <w:color w:val="000000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>-21</w:t>
      </w: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3325BF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3325B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0D082F" w:rsidRPr="008D6AFF" w:rsidRDefault="003325B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82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6FD1" w:rsidRDefault="00C46FD1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6FD1" w:rsidRPr="008D6AFF" w:rsidRDefault="00C46FD1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82F" w:rsidRPr="008D6AFF" w:rsidRDefault="003325BF" w:rsidP="000D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0D082F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0D082F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0D082F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0D082F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0D082F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0D082F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0D082F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0D082F" w:rsidRPr="008D6AFF" w:rsidRDefault="000D082F" w:rsidP="000D082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514C8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325B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325B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325B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325B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USTAVNA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325B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325B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325B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ZAKONODAVSTVO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0D082F" w:rsidRPr="00C46FD1" w:rsidRDefault="003325BF" w:rsidP="000D082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NARODNE</w:t>
      </w:r>
      <w:r w:rsidR="000D082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="000D082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0D082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14C8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14C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FEBRUARA</w:t>
      </w:r>
      <w:r w:rsidR="000D082F" w:rsidRPr="008D6A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2021</w:t>
      </w:r>
      <w:r w:rsidR="000D082F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0D082F" w:rsidRPr="008D6AFF" w:rsidRDefault="000D082F" w:rsidP="000D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82F" w:rsidRDefault="000D082F" w:rsidP="000D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FD1" w:rsidRPr="008D6AFF" w:rsidRDefault="00C46FD1" w:rsidP="000D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82F" w:rsidRPr="008D6AFF" w:rsidRDefault="000D082F" w:rsidP="000D08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3325BF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</w:rPr>
        <w:t>je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12.00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0D082F" w:rsidRPr="008D6AFF" w:rsidRDefault="000D082F" w:rsidP="000D08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3325BF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</w:rPr>
        <w:t>je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325BF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D082F" w:rsidRPr="008D6AFF" w:rsidRDefault="000D082F" w:rsidP="000D08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25BF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>: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14C8B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D082F" w:rsidRPr="008D6AFF" w:rsidRDefault="003325BF" w:rsidP="000D082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0D08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0D082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Vojislav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Vujić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Marije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Borislav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Perića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D082F" w:rsidRPr="008D6AFF" w:rsidRDefault="000D082F" w:rsidP="000D08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3325BF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46FD1" w:rsidRPr="00C46FD1" w:rsidRDefault="000D082F" w:rsidP="00C46FD1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325B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D5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5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7025BC">
        <w:rPr>
          <w:rFonts w:ascii="Times New Roman" w:hAnsi="Times New Roman" w:cs="Times New Roman"/>
          <w:sz w:val="24"/>
          <w:szCs w:val="24"/>
          <w:lang w:val="sr-Cyrl-CS"/>
        </w:rPr>
        <w:t xml:space="preserve"> (1</w:t>
      </w:r>
      <w:r w:rsidR="00514C8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025B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D5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0D082F" w:rsidRPr="008D6AFF" w:rsidRDefault="000D082F" w:rsidP="000D0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082F" w:rsidRPr="008D6AFF" w:rsidRDefault="003325BF" w:rsidP="000D0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0D082F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0D082F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0D082F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0D082F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0D082F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D082F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0D082F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0D082F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0D082F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C46FD1" w:rsidRDefault="000D082F" w:rsidP="00C46F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46FD1" w:rsidRDefault="00C46FD1" w:rsidP="00C46F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ab/>
        <w:t xml:space="preserve">1.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Odlučivanje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upućivanju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Narodna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skupština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,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članom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167.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Poslovnika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,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donese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hitnom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postupku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autentičnog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tumačenja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člana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64.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visokom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obrazovanju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glasnik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</w:rPr>
        <w:t>RS</w:t>
      </w:r>
      <w:r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88/17,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73/18,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27/18-</w:t>
      </w:r>
      <w:r w:rsidR="003325BF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zakon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67/19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6/20-</w:t>
      </w:r>
      <w:r w:rsidR="003325BF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zakon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ustavna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zakonodavstvo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broj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612-134/21, </w:t>
      </w:r>
      <w:proofErr w:type="gramStart"/>
      <w:r w:rsidR="003325BF">
        <w:rPr>
          <w:rFonts w:ascii="Times New Roman" w:eastAsia="Times New Roman" w:hAnsi="Times New Roman" w:cs="Times New Roman"/>
          <w:sz w:val="24"/>
          <w:lang w:val="sr-Cyrl-RS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  <w:lang w:val="sr-Cyrl-RS"/>
        </w:rPr>
        <w:t xml:space="preserve"> 28.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januara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2021.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lang w:val="sr-Cyrl-RS"/>
        </w:rPr>
        <w:t>);</w:t>
      </w:r>
    </w:p>
    <w:p w:rsidR="00C46FD1" w:rsidRPr="00C46FD1" w:rsidRDefault="00C46FD1" w:rsidP="00C46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ab/>
        <w:t xml:space="preserve">2.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Odlučivanje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upućivanju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Narodna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skupština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,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članom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167.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Poslovnika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,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donese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hitnom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postupku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Predlog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autentičnog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tumačenja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člana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</w:rPr>
        <w:t xml:space="preserve"> 1.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tačke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sprečavanju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korupcije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glasnik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</w:rPr>
        <w:t>RS</w:t>
      </w:r>
      <w:r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35/19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88/19)</w:t>
      </w:r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ustavna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zakonodavstvo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broj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713-135/21, </w:t>
      </w:r>
      <w:proofErr w:type="gramStart"/>
      <w:r w:rsidR="003325BF">
        <w:rPr>
          <w:rFonts w:ascii="Times New Roman" w:eastAsia="Times New Roman" w:hAnsi="Times New Roman" w:cs="Times New Roman"/>
          <w:sz w:val="24"/>
          <w:lang w:val="sr-Cyrl-RS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  <w:lang w:val="sr-Cyrl-RS"/>
        </w:rPr>
        <w:t xml:space="preserve"> 28.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januara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2021.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lang w:val="sr-Cyrl-RS"/>
        </w:rPr>
        <w:t>).</w:t>
      </w:r>
    </w:p>
    <w:p w:rsidR="000D082F" w:rsidRPr="008D6AFF" w:rsidRDefault="000D082F" w:rsidP="000D082F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Fonts w:ascii="Times New Roman" w:eastAsia="Times New Roman" w:hAnsi="Times New Roman" w:cs="Times New Roman"/>
          <w:lang w:val="sr-Cyrl-RS"/>
        </w:rPr>
      </w:pPr>
    </w:p>
    <w:p w:rsidR="007025BC" w:rsidRDefault="000D082F" w:rsidP="00C46FD1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325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325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325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325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Odlučivanje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o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upućivanju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Predloga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da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Narodna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skupština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,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u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skladu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sa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članom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167.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Poslovnika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Narodne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skupštine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,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donese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po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hitnom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postupku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Predlog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autentičnog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tumačenja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64.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="00C46FD1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Zakona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</w:rPr>
        <w:t>o</w:t>
      </w:r>
      <w:r w:rsidR="00C46FD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visokom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obrazovanju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glasnik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</w:rPr>
        <w:t>RS</w:t>
      </w:r>
      <w:r w:rsidR="00C46FD1"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lastRenderedPageBreak/>
        <w:t>broj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88/17,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46FD1">
        <w:rPr>
          <w:rFonts w:ascii="Times New Roman" w:eastAsia="Times New Roman" w:hAnsi="Times New Roman" w:cs="Times New Roman"/>
          <w:sz w:val="24"/>
        </w:rPr>
        <w:t>73/18,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46FD1">
        <w:rPr>
          <w:rFonts w:ascii="Times New Roman" w:eastAsia="Times New Roman" w:hAnsi="Times New Roman" w:cs="Times New Roman"/>
          <w:sz w:val="24"/>
        </w:rPr>
        <w:t>27/18-</w:t>
      </w:r>
      <w:r w:rsidR="003325BF">
        <w:rPr>
          <w:rFonts w:ascii="Times New Roman" w:eastAsia="Times New Roman" w:hAnsi="Times New Roman" w:cs="Times New Roman"/>
          <w:sz w:val="24"/>
        </w:rPr>
        <w:t>dr</w:t>
      </w:r>
      <w:r w:rsidR="00C46FD1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zakon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. 67/19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6/20-</w:t>
      </w:r>
      <w:r w:rsidR="003325BF">
        <w:rPr>
          <w:rFonts w:ascii="Times New Roman" w:eastAsia="Times New Roman" w:hAnsi="Times New Roman" w:cs="Times New Roman"/>
          <w:sz w:val="24"/>
        </w:rPr>
        <w:t>dr</w:t>
      </w:r>
      <w:r w:rsidR="00C46FD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zakon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>)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podneo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ustavna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pitanja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zakonodavstvo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612-134/21, </w:t>
      </w:r>
      <w:proofErr w:type="gramStart"/>
      <w:r w:rsidR="003325BF">
        <w:rPr>
          <w:rFonts w:ascii="Times New Roman" w:eastAsia="Times New Roman" w:hAnsi="Times New Roman" w:cs="Times New Roman"/>
          <w:sz w:val="24"/>
          <w:lang w:val="sr-Cyrl-RS"/>
        </w:rPr>
        <w:t>od</w:t>
      </w:r>
      <w:proofErr w:type="gramEnd"/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28.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januara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2021.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>)</w:t>
      </w:r>
    </w:p>
    <w:p w:rsidR="00C46FD1" w:rsidRDefault="00C46FD1" w:rsidP="00C46FD1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6FD1" w:rsidRDefault="00C46FD1" w:rsidP="00C46F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Odbor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ustavna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zakonodavstvo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167. </w:t>
      </w:r>
      <w:proofErr w:type="spellStart"/>
      <w:proofErr w:type="gramStart"/>
      <w:r w:rsidR="003325BF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autentičnog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tumačenja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2026CB">
        <w:rPr>
          <w:rFonts w:ascii="Times New Roman" w:hAnsi="Times New Roman" w:cs="Times New Roman"/>
          <w:sz w:val="24"/>
          <w:szCs w:val="24"/>
        </w:rPr>
        <w:t xml:space="preserve"> 64.</w:t>
      </w:r>
      <w:proofErr w:type="gramEnd"/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2026CB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</w:rPr>
        <w:t>o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visokom</w:t>
      </w:r>
      <w:proofErr w:type="spellEnd"/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612-134/21 </w:t>
      </w:r>
      <w:r w:rsidR="003325BF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januara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razmatra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hitnom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sprečile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štetne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posledice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kojih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dovedu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nedoumice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primeni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FD1" w:rsidRDefault="00C46FD1" w:rsidP="00C46F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46FD1" w:rsidRPr="00C46FD1" w:rsidRDefault="00C46FD1" w:rsidP="00C4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25BC" w:rsidRDefault="000D082F" w:rsidP="007025B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D6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3325B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325B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325B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325B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Odlučivanje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o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upućivanju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Predloga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da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Narodna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skupština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,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u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skladu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sa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članom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167.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Poslovnika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Narodne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skupštine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,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donese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po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hitnom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>postupku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Predlog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autentičnog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tumačenja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2.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="00C46FD1">
        <w:rPr>
          <w:rFonts w:ascii="Times New Roman" w:eastAsia="Times New Roman" w:hAnsi="Times New Roman" w:cs="Times New Roman"/>
          <w:sz w:val="24"/>
        </w:rPr>
        <w:t xml:space="preserve"> 1.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tačke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46FD1"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Zakona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</w:rPr>
        <w:t>o</w:t>
      </w:r>
      <w:r w:rsidR="00C46FD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sprečavanju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korupcije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glasnik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</w:rPr>
        <w:t>RS</w:t>
      </w:r>
      <w:r w:rsidR="00C46FD1"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broj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35/19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C46FD1">
        <w:rPr>
          <w:rFonts w:ascii="Times New Roman" w:eastAsia="Times New Roman" w:hAnsi="Times New Roman" w:cs="Times New Roman"/>
          <w:sz w:val="24"/>
        </w:rPr>
        <w:t xml:space="preserve"> 88/19)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C46FD1" w:rsidRP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podneo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ustavna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pitanja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zakonodavstvo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713-135/21, </w:t>
      </w:r>
      <w:proofErr w:type="gramStart"/>
      <w:r w:rsidR="003325BF">
        <w:rPr>
          <w:rFonts w:ascii="Times New Roman" w:eastAsia="Times New Roman" w:hAnsi="Times New Roman" w:cs="Times New Roman"/>
          <w:sz w:val="24"/>
          <w:lang w:val="sr-Cyrl-RS"/>
        </w:rPr>
        <w:t>od</w:t>
      </w:r>
      <w:proofErr w:type="gramEnd"/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28.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januara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2021.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>)</w:t>
      </w:r>
    </w:p>
    <w:p w:rsidR="00C46FD1" w:rsidRDefault="00C46FD1" w:rsidP="00C46F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Odbor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ustavna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zakonodavstvo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167. </w:t>
      </w:r>
      <w:proofErr w:type="spellStart"/>
      <w:proofErr w:type="gramStart"/>
      <w:r w:rsidR="003325BF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autentičnog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tumačenja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člana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</w:rPr>
        <w:t xml:space="preserve"> 1.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tačke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sprečavanju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korupcije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glasnik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</w:rPr>
        <w:t>RS</w:t>
      </w:r>
      <w:r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35/19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3325BF"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88/19)</w:t>
      </w:r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ustavna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zakonodavstvo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broj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713-135/21, </w:t>
      </w:r>
      <w:proofErr w:type="gramStart"/>
      <w:r w:rsidR="003325BF">
        <w:rPr>
          <w:rFonts w:ascii="Times New Roman" w:eastAsia="Times New Roman" w:hAnsi="Times New Roman" w:cs="Times New Roman"/>
          <w:sz w:val="24"/>
          <w:lang w:val="sr-Cyrl-RS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  <w:lang w:val="sr-Cyrl-RS"/>
        </w:rPr>
        <w:t xml:space="preserve"> 28.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januara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2021. </w:t>
      </w:r>
      <w:r w:rsidR="003325BF">
        <w:rPr>
          <w:rFonts w:ascii="Times New Roman" w:eastAsia="Times New Roman" w:hAnsi="Times New Roman" w:cs="Times New Roman"/>
          <w:sz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razmatra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hitnom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sprečile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štetne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posledice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kojih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dovedu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nedoumice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primeni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BF"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FD1" w:rsidRDefault="00C46FD1" w:rsidP="00C46F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0D082F" w:rsidRPr="008D6AFF" w:rsidRDefault="000D082F" w:rsidP="000D08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325BF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D5F3E">
        <w:rPr>
          <w:rFonts w:ascii="Times New Roman" w:eastAsia="Times New Roman" w:hAnsi="Times New Roman" w:cs="Times New Roman"/>
          <w:sz w:val="24"/>
          <w:szCs w:val="24"/>
          <w:lang w:val="sr-Cyrl-RS"/>
        </w:rPr>
        <w:t>12,10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7025BC" w:rsidRDefault="000D082F" w:rsidP="000D08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3325BF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325BF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</w:p>
    <w:p w:rsidR="000D082F" w:rsidRPr="008D6AFF" w:rsidRDefault="000D082F" w:rsidP="000D08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</w:p>
    <w:p w:rsidR="000D082F" w:rsidRPr="008D6AFF" w:rsidRDefault="000D082F" w:rsidP="000D082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0D082F" w:rsidRPr="008D6AFF" w:rsidRDefault="000D082F" w:rsidP="000D082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Pr="008D6AF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 w:rsidR="003325BF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0D082F" w:rsidRPr="008D6AFF" w:rsidRDefault="000D082F" w:rsidP="000D082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D082F" w:rsidRPr="008D6AFF" w:rsidRDefault="003325BF" w:rsidP="000D082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0D082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0D082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0D082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0D082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0D082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0D082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0D082F" w:rsidRPr="008D6AFF" w:rsidRDefault="000D082F" w:rsidP="000D082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Default="00103355"/>
    <w:sectPr w:rsidR="00103355" w:rsidSect="005D1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46" w:rsidRDefault="001A4946">
      <w:pPr>
        <w:spacing w:after="0" w:line="240" w:lineRule="auto"/>
      </w:pPr>
      <w:r>
        <w:separator/>
      </w:r>
    </w:p>
  </w:endnote>
  <w:endnote w:type="continuationSeparator" w:id="0">
    <w:p w:rsidR="001A4946" w:rsidRDefault="001A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BF" w:rsidRDefault="003325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477DA0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3325BF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1A49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BF" w:rsidRDefault="00332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46" w:rsidRDefault="001A4946">
      <w:pPr>
        <w:spacing w:after="0" w:line="240" w:lineRule="auto"/>
      </w:pPr>
      <w:r>
        <w:separator/>
      </w:r>
    </w:p>
  </w:footnote>
  <w:footnote w:type="continuationSeparator" w:id="0">
    <w:p w:rsidR="001A4946" w:rsidRDefault="001A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BF" w:rsidRDefault="003325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BF" w:rsidRDefault="003325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BF" w:rsidRDefault="003325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B176E"/>
    <w:multiLevelType w:val="hybridMultilevel"/>
    <w:tmpl w:val="D7AEC420"/>
    <w:lvl w:ilvl="0" w:tplc="15F8373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F"/>
    <w:rsid w:val="000D082F"/>
    <w:rsid w:val="00103355"/>
    <w:rsid w:val="0018199F"/>
    <w:rsid w:val="001A4946"/>
    <w:rsid w:val="001F3DC4"/>
    <w:rsid w:val="003325BF"/>
    <w:rsid w:val="00477DA0"/>
    <w:rsid w:val="00514C8B"/>
    <w:rsid w:val="00526AF9"/>
    <w:rsid w:val="007025BC"/>
    <w:rsid w:val="00886EA0"/>
    <w:rsid w:val="009636A1"/>
    <w:rsid w:val="00AF5BCC"/>
    <w:rsid w:val="00BD5F3E"/>
    <w:rsid w:val="00C4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2F"/>
  </w:style>
  <w:style w:type="paragraph" w:customStyle="1" w:styleId="Style1">
    <w:name w:val="Style1"/>
    <w:basedOn w:val="Normal"/>
    <w:uiPriority w:val="99"/>
    <w:rsid w:val="000D082F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FD1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32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2F"/>
  </w:style>
  <w:style w:type="paragraph" w:customStyle="1" w:styleId="Style1">
    <w:name w:val="Style1"/>
    <w:basedOn w:val="Normal"/>
    <w:uiPriority w:val="99"/>
    <w:rsid w:val="000D082F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FD1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32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2021-02-25T14:53:00Z</dcterms:created>
  <dcterms:modified xsi:type="dcterms:W3CDTF">2021-02-25T14:53:00Z</dcterms:modified>
</cp:coreProperties>
</file>